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24" w:rsidRDefault="005E5314" w:rsidP="00A54A24">
      <w:pPr>
        <w:spacing w:after="0" w:line="259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All. B</w:t>
      </w:r>
    </w:p>
    <w:p w:rsidR="00A54A24" w:rsidRDefault="00A54A24" w:rsidP="00A54A24">
      <w:pPr>
        <w:spacing w:after="0" w:line="259" w:lineRule="auto"/>
        <w:ind w:left="0" w:firstLine="0"/>
      </w:pPr>
    </w:p>
    <w:p w:rsidR="00A54A24" w:rsidRDefault="00A54A24" w:rsidP="00A54A24">
      <w:pPr>
        <w:spacing w:after="0" w:line="259" w:lineRule="auto"/>
        <w:ind w:left="0" w:firstLine="0"/>
      </w:pPr>
    </w:p>
    <w:p w:rsidR="0011666D" w:rsidRPr="00A54A24" w:rsidRDefault="00504E43" w:rsidP="00A54A24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A54A24">
        <w:rPr>
          <w:b/>
          <w:bCs/>
        </w:rPr>
        <w:t xml:space="preserve">AL DIRIGENTE SCOLASTICO </w:t>
      </w:r>
    </w:p>
    <w:p w:rsidR="0011666D" w:rsidRPr="00A54A24" w:rsidRDefault="00CE100A" w:rsidP="00A54A24">
      <w:pPr>
        <w:spacing w:after="0" w:line="259" w:lineRule="auto"/>
        <w:ind w:right="837"/>
        <w:jc w:val="left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</w:p>
    <w:p w:rsidR="0011666D" w:rsidRPr="00A54A24" w:rsidRDefault="00504E43" w:rsidP="00A54A24">
      <w:pPr>
        <w:spacing w:after="0" w:line="259" w:lineRule="auto"/>
        <w:ind w:right="1465"/>
        <w:jc w:val="left"/>
        <w:rPr>
          <w:b/>
          <w:bCs/>
        </w:rPr>
      </w:pPr>
      <w:r w:rsidRPr="00A54A24">
        <w:rPr>
          <w:b/>
          <w:bCs/>
        </w:rPr>
        <w:t xml:space="preserve">Via </w:t>
      </w:r>
      <w:r w:rsidR="00CE100A">
        <w:rPr>
          <w:b/>
          <w:bCs/>
        </w:rPr>
        <w:t xml:space="preserve">Valle 7 </w:t>
      </w:r>
    </w:p>
    <w:p w:rsidR="0011666D" w:rsidRPr="00A54A24" w:rsidRDefault="00CE100A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OME</w:t>
      </w: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5E5314" w:rsidRDefault="005E5314" w:rsidP="005E5314">
      <w:pPr>
        <w:pStyle w:val="Heading1"/>
        <w:ind w:left="713" w:right="670"/>
        <w:jc w:val="both"/>
        <w:rPr>
          <w:spacing w:val="1"/>
        </w:rPr>
      </w:pPr>
      <w:r>
        <w:t>OGGETTO: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</w:p>
    <w:p w:rsidR="005E5314" w:rsidRDefault="005E5314" w:rsidP="005E5314">
      <w:pPr>
        <w:pStyle w:val="Heading1"/>
        <w:ind w:left="713" w:right="670"/>
        <w:jc w:val="both"/>
      </w:pPr>
    </w:p>
    <w:p w:rsidR="005E5314" w:rsidRPr="008C4F0E" w:rsidRDefault="005E5314" w:rsidP="005E5314">
      <w:pPr>
        <w:adjustRightInd w:val="0"/>
        <w:rPr>
          <w:rFonts w:asciiTheme="majorHAnsi" w:hAnsiTheme="majorHAnsi" w:cstheme="majorHAnsi"/>
          <w:color w:val="212529"/>
          <w:sz w:val="23"/>
          <w:szCs w:val="23"/>
        </w:rPr>
      </w:pPr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8C4F0E">
        <w:rPr>
          <w:rFonts w:asciiTheme="majorHAnsi" w:hAnsiTheme="majorHAnsi" w:cstheme="majorHAnsi"/>
          <w:color w:val="212529"/>
          <w:sz w:val="23"/>
          <w:szCs w:val="23"/>
        </w:rPr>
        <w:t>DigComp</w:t>
      </w:r>
      <w:proofErr w:type="spellEnd"/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 2.2 e </w:t>
      </w:r>
      <w:proofErr w:type="spellStart"/>
      <w:r w:rsidRPr="008C4F0E">
        <w:rPr>
          <w:rFonts w:asciiTheme="majorHAnsi" w:hAnsiTheme="majorHAnsi" w:cstheme="majorHAnsi"/>
          <w:color w:val="212529"/>
          <w:sz w:val="23"/>
          <w:szCs w:val="23"/>
        </w:rPr>
        <w:t>DigCompEdu</w:t>
      </w:r>
      <w:proofErr w:type="spellEnd"/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, nel rispetto del target M4C1-13 </w:t>
      </w:r>
      <w:r w:rsidRPr="008C4F0E">
        <w:rPr>
          <w:rFonts w:ascii="NotoSans-Regular" w:hAnsi="NotoSans-Regular" w:cs="NotoSans-Regular"/>
          <w:color w:val="212529"/>
          <w:sz w:val="17"/>
          <w:szCs w:val="17"/>
        </w:rPr>
        <w:t xml:space="preserve">e </w:t>
      </w:r>
      <w:r w:rsidRPr="008C4F0E">
        <w:rPr>
          <w:i/>
          <w:sz w:val="23"/>
          <w:szCs w:val="23"/>
        </w:rPr>
        <w:t xml:space="preserve"> per i corsi relativi  al </w:t>
      </w:r>
      <w:r w:rsidRPr="008C4F0E">
        <w:rPr>
          <w:sz w:val="23"/>
          <w:szCs w:val="23"/>
        </w:rPr>
        <w:t xml:space="preserve">PIANO NAZIONALE </w:t>
      </w:r>
      <w:proofErr w:type="spellStart"/>
      <w:r w:rsidRPr="008C4F0E">
        <w:rPr>
          <w:sz w:val="23"/>
          <w:szCs w:val="23"/>
        </w:rPr>
        <w:t>DI</w:t>
      </w:r>
      <w:proofErr w:type="spellEnd"/>
      <w:r w:rsidRPr="008C4F0E">
        <w:rPr>
          <w:sz w:val="23"/>
          <w:szCs w:val="23"/>
        </w:rPr>
        <w:t xml:space="preserve"> RIPRESA E RESILIENZA MISSIONE 4: ISTRUZIONE E RICERCA Componente  1 – Potenziamento dell’offerta dei servizi di istruzione: dagli asili nido alle Università Investimento  2.1: Didattica digitale integrata e formazione alla transizione di</w:t>
      </w:r>
      <w:r>
        <w:rPr>
          <w:sz w:val="23"/>
          <w:szCs w:val="23"/>
        </w:rPr>
        <w:t>gitale del personale scolastico</w:t>
      </w:r>
      <w:r w:rsidRPr="008C4F0E">
        <w:rPr>
          <w:sz w:val="23"/>
          <w:szCs w:val="23"/>
        </w:rPr>
        <w:t xml:space="preserve"> - </w:t>
      </w:r>
    </w:p>
    <w:p w:rsidR="005E5314" w:rsidRDefault="005E5314" w:rsidP="005E5314">
      <w:pPr>
        <w:pStyle w:val="Paragrafoelenco"/>
        <w:widowControl w:val="0"/>
        <w:spacing w:before="280" w:line="242" w:lineRule="auto"/>
        <w:ind w:right="580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CODICE PROGETTO:M4C1I2.1-2023-1222-P-36665</w:t>
      </w:r>
    </w:p>
    <w:p w:rsidR="005E5314" w:rsidRDefault="005E5314" w:rsidP="005E5314">
      <w:pPr>
        <w:pStyle w:val="Paragrafoelenco"/>
        <w:widowControl w:val="0"/>
        <w:spacing w:before="20" w:after="240"/>
        <w:rPr>
          <w:b/>
          <w:sz w:val="23"/>
          <w:szCs w:val="23"/>
        </w:rPr>
      </w:pPr>
      <w:r>
        <w:rPr>
          <w:sz w:val="23"/>
          <w:szCs w:val="23"/>
          <w:highlight w:val="white"/>
        </w:rPr>
        <w:t xml:space="preserve"> </w:t>
      </w:r>
      <w:r>
        <w:rPr>
          <w:b/>
          <w:sz w:val="23"/>
          <w:szCs w:val="23"/>
        </w:rPr>
        <w:t>CUP</w:t>
      </w:r>
      <w:r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 xml:space="preserve"> I34D23003480006</w:t>
      </w:r>
    </w:p>
    <w:p w:rsidR="005E5314" w:rsidRDefault="005E5314" w:rsidP="005E5314">
      <w:pPr>
        <w:pStyle w:val="Paragrafoelenco"/>
        <w:widowControl w:val="0"/>
        <w:spacing w:before="60"/>
        <w:ind w:left="360"/>
        <w:rPr>
          <w:b/>
          <w:i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TITOLO</w:t>
      </w:r>
      <w:r>
        <w:rPr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DIGITALIZZAZIONE E SEMPLIFICAZIONE</w:t>
      </w:r>
    </w:p>
    <w:p w:rsidR="005E5314" w:rsidRPr="00164523" w:rsidRDefault="005E5314" w:rsidP="005E5314">
      <w:pPr>
        <w:adjustRightInd w:val="0"/>
        <w:rPr>
          <w:rFonts w:eastAsiaTheme="minorHAnsi"/>
          <w:sz w:val="24"/>
          <w:szCs w:val="24"/>
        </w:rPr>
      </w:pPr>
    </w:p>
    <w:p w:rsidR="00CE100A" w:rsidRDefault="00CE100A" w:rsidP="00CE100A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5E5314" w:rsidRDefault="005E5314" w:rsidP="00CE100A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5E5314" w:rsidRDefault="005E5314" w:rsidP="00CE100A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2E74B9" w:rsidRPr="00090166" w:rsidRDefault="00504E43" w:rsidP="002E74B9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t xml:space="preserve"> </w:t>
      </w:r>
      <w:r w:rsidR="002E74B9">
        <w:rPr>
          <w:rFonts w:asciiTheme="majorHAnsi" w:hAnsiTheme="majorHAnsi" w:cstheme="majorHAnsi"/>
        </w:rPr>
        <w:t xml:space="preserve">Il/La </w:t>
      </w:r>
      <w:proofErr w:type="spellStart"/>
      <w:r w:rsidR="002E74B9">
        <w:rPr>
          <w:rFonts w:asciiTheme="majorHAnsi" w:hAnsiTheme="majorHAnsi" w:cstheme="majorHAnsi"/>
        </w:rPr>
        <w:t>s</w:t>
      </w:r>
      <w:r w:rsidR="002E74B9" w:rsidRPr="00090166">
        <w:rPr>
          <w:rFonts w:asciiTheme="majorHAnsi" w:hAnsiTheme="majorHAnsi" w:cstheme="majorHAnsi"/>
        </w:rPr>
        <w:t>ottoscritt</w:t>
      </w:r>
      <w:proofErr w:type="spellEnd"/>
      <w:r w:rsidR="002E74B9"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2E74B9" w:rsidRPr="00090166" w:rsidRDefault="002E74B9" w:rsidP="002E74B9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2E74B9" w:rsidRPr="00090166" w:rsidRDefault="002E74B9" w:rsidP="002E74B9">
      <w:pPr>
        <w:spacing w:after="0" w:line="256" w:lineRule="auto"/>
        <w:ind w:lef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 </w:t>
      </w:r>
    </w:p>
    <w:p w:rsidR="0011666D" w:rsidRDefault="00504E43" w:rsidP="002E74B9">
      <w:pPr>
        <w:spacing w:after="0" w:line="259" w:lineRule="auto"/>
        <w:ind w:left="0" w:firstLine="0"/>
        <w:jc w:val="center"/>
      </w:pPr>
      <w:r>
        <w:t>CHIEDE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7A4601">
        <w:t>in oggetto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lastRenderedPageBreak/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E57748" w:rsidRDefault="00D926E3" w:rsidP="00D926E3">
      <w:pPr>
        <w:spacing w:after="9"/>
        <w:ind w:left="-5"/>
      </w:pPr>
      <w:r>
        <w:t>di possedere i seguenti titoli e di aver svolto i seguenti incarichi: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8"/>
        <w:gridCol w:w="1417"/>
        <w:gridCol w:w="1701"/>
      </w:tblGrid>
      <w:tr w:rsidR="002E74B9" w:rsidRPr="00AC0397" w:rsidTr="002E74B9">
        <w:trPr>
          <w:trHeight w:val="641"/>
        </w:trPr>
        <w:tc>
          <w:tcPr>
            <w:tcW w:w="7088" w:type="dxa"/>
            <w:shd w:val="clear" w:color="auto" w:fill="CEE1F2"/>
          </w:tcPr>
          <w:p w:rsidR="002E74B9" w:rsidRPr="00AC0397" w:rsidRDefault="002E74B9" w:rsidP="007663AD">
            <w:pPr>
              <w:pStyle w:val="TableParagraph"/>
              <w:spacing w:before="19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E531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CEE1F2"/>
          </w:tcPr>
          <w:p w:rsidR="002E74B9" w:rsidRPr="002E74B9" w:rsidRDefault="002E74B9" w:rsidP="007663AD">
            <w:pPr>
              <w:pStyle w:val="TableParagraph"/>
              <w:spacing w:before="199"/>
              <w:ind w:lef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701" w:type="dxa"/>
            <w:shd w:val="clear" w:color="auto" w:fill="CEE1F2"/>
          </w:tcPr>
          <w:p w:rsidR="002E74B9" w:rsidRPr="002E74B9" w:rsidRDefault="002E74B9" w:rsidP="007663AD">
            <w:pPr>
              <w:pStyle w:val="TableParagraph"/>
              <w:spacing w:before="199"/>
              <w:ind w:lef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Dichiarazione</w:t>
            </w:r>
            <w:proofErr w:type="spellEnd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</w:tr>
      <w:tr w:rsidR="002E74B9" w:rsidRPr="00AC0397" w:rsidTr="002E74B9">
        <w:trPr>
          <w:trHeight w:val="562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00"/>
              <w:ind w:left="82" w:right="346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00"/>
              <w:ind w:left="82" w:right="346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280"/>
        </w:trPr>
        <w:tc>
          <w:tcPr>
            <w:tcW w:w="7088" w:type="dxa"/>
          </w:tcPr>
          <w:p w:rsidR="002E74B9" w:rsidRPr="005E5314" w:rsidRDefault="002E74B9" w:rsidP="007663AD">
            <w:pPr>
              <w:pStyle w:val="TableParagraph"/>
              <w:spacing w:before="1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A1</w:t>
            </w:r>
            <w:r w:rsidRPr="005E531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</w:t>
            </w:r>
            <w:r w:rsidRPr="005E531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Laurea</w:t>
            </w:r>
            <w:r w:rsidRPr="005E531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290"/>
        </w:trPr>
        <w:tc>
          <w:tcPr>
            <w:tcW w:w="7088" w:type="dxa"/>
          </w:tcPr>
          <w:p w:rsidR="002E74B9" w:rsidRPr="005E5314" w:rsidRDefault="002E74B9" w:rsidP="007663AD">
            <w:pPr>
              <w:pStyle w:val="TableParagraph"/>
              <w:spacing w:before="10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A2</w:t>
            </w:r>
            <w:r w:rsidRPr="005E531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</w:t>
            </w:r>
            <w:r w:rsidRPr="005E531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="005E5314" w:rsidRPr="005E531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Diploma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17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17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460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15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15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B77" w:rsidRPr="00AC0397" w:rsidTr="002E74B9">
        <w:trPr>
          <w:trHeight w:val="1086"/>
        </w:trPr>
        <w:tc>
          <w:tcPr>
            <w:tcW w:w="7088" w:type="dxa"/>
          </w:tcPr>
          <w:p w:rsidR="00116B77" w:rsidRPr="00942F6E" w:rsidRDefault="00116B77" w:rsidP="00B52902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professionali come DSGA o sostituto DSGA.</w:t>
            </w:r>
          </w:p>
          <w:p w:rsidR="00116B77" w:rsidRPr="00116B77" w:rsidRDefault="00116B77" w:rsidP="00B52902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16B77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pt.1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116B77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esperienza,</w:t>
            </w:r>
            <w:r w:rsidRPr="00116B77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116B77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esperienze,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116B77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5pt)</w:t>
            </w:r>
          </w:p>
        </w:tc>
        <w:tc>
          <w:tcPr>
            <w:tcW w:w="1417" w:type="dxa"/>
          </w:tcPr>
          <w:p w:rsidR="00116B77" w:rsidRPr="00942F6E" w:rsidRDefault="00116B77" w:rsidP="00B52902">
            <w:pPr>
              <w:rPr>
                <w:lang w:val="it-IT"/>
              </w:rPr>
            </w:pPr>
            <w:r w:rsidRPr="00942F6E">
              <w:rPr>
                <w:lang w:val="it-IT"/>
              </w:rPr>
              <w:t xml:space="preserve">       </w:t>
            </w:r>
          </w:p>
          <w:p w:rsidR="00116B77" w:rsidRDefault="00116B77" w:rsidP="00B52902">
            <w:r w:rsidRPr="00942F6E">
              <w:rPr>
                <w:lang w:val="it-IT"/>
              </w:rPr>
              <w:t xml:space="preserve">    </w:t>
            </w:r>
            <w:r>
              <w:t>Max   5</w:t>
            </w:r>
          </w:p>
        </w:tc>
        <w:tc>
          <w:tcPr>
            <w:tcW w:w="1701" w:type="dxa"/>
          </w:tcPr>
          <w:p w:rsidR="00116B77" w:rsidRDefault="00116B77" w:rsidP="00B52902"/>
        </w:tc>
      </w:tr>
      <w:tr w:rsidR="002E74B9" w:rsidRPr="00AC0397" w:rsidTr="002E74B9">
        <w:trPr>
          <w:trHeight w:val="1086"/>
        </w:trPr>
        <w:tc>
          <w:tcPr>
            <w:tcW w:w="7088" w:type="dxa"/>
          </w:tcPr>
          <w:p w:rsidR="00766C2C" w:rsidRPr="00766C2C" w:rsidRDefault="00766C2C" w:rsidP="00766C2C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professionali come AA a tempo indeterminato</w:t>
            </w:r>
          </w:p>
          <w:p w:rsidR="002E74B9" w:rsidRPr="005E5314" w:rsidRDefault="00766C2C" w:rsidP="00766C2C">
            <w:pPr>
              <w:pStyle w:val="TableParagraph"/>
              <w:spacing w:line="222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766C2C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pt.1</w:t>
            </w:r>
            <w:r w:rsidRPr="00766C2C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766C2C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766C2C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anno,</w:t>
            </w:r>
            <w:r w:rsidRPr="00766C2C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766C2C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766C2C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anni,</w:t>
            </w:r>
            <w:r w:rsidRPr="00766C2C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766C2C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5pt)</w:t>
            </w:r>
          </w:p>
        </w:tc>
        <w:tc>
          <w:tcPr>
            <w:tcW w:w="1417" w:type="dxa"/>
          </w:tcPr>
          <w:p w:rsidR="002E74B9" w:rsidRPr="005E5314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E74B9" w:rsidRPr="005E5314" w:rsidRDefault="002E74B9" w:rsidP="007663A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E74B9" w:rsidRPr="00AC0397" w:rsidRDefault="005E5314" w:rsidP="007663A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2E74B9"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2E74B9"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1988"/>
        </w:trPr>
        <w:tc>
          <w:tcPr>
            <w:tcW w:w="7088" w:type="dxa"/>
          </w:tcPr>
          <w:p w:rsidR="002E74B9" w:rsidRPr="00942F6E" w:rsidRDefault="002E74B9" w:rsidP="005E5314">
            <w:pPr>
              <w:pStyle w:val="TableParagraph"/>
              <w:spacing w:line="239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66C2C" w:rsidRPr="00766C2C" w:rsidRDefault="00766C2C" w:rsidP="00766C2C">
            <w:pPr>
              <w:pStyle w:val="Default"/>
              <w:rPr>
                <w:rFonts w:ascii="Calibri" w:hAnsi="Calibri" w:cs="Calibri"/>
                <w:lang w:val="it-IT"/>
              </w:rPr>
            </w:pPr>
            <w:r w:rsidRPr="00766C2C">
              <w:rPr>
                <w:lang w:val="it-IT"/>
              </w:rPr>
              <w:t>Incarichi</w:t>
            </w:r>
            <w:r w:rsidRPr="00766C2C">
              <w:rPr>
                <w:spacing w:val="-7"/>
                <w:lang w:val="it-IT"/>
              </w:rPr>
              <w:t xml:space="preserve"> </w:t>
            </w:r>
            <w:r w:rsidRPr="00766C2C">
              <w:rPr>
                <w:lang w:val="it-IT"/>
              </w:rPr>
              <w:t>svolti</w:t>
            </w:r>
            <w:r w:rsidRPr="00766C2C">
              <w:rPr>
                <w:spacing w:val="-7"/>
                <w:lang w:val="it-IT"/>
              </w:rPr>
              <w:t xml:space="preserve"> </w:t>
            </w:r>
            <w:r w:rsidRPr="00766C2C">
              <w:rPr>
                <w:lang w:val="it-IT"/>
              </w:rPr>
              <w:t>all’interno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delle</w:t>
            </w:r>
            <w:r w:rsidRPr="00766C2C">
              <w:rPr>
                <w:spacing w:val="-7"/>
                <w:lang w:val="it-IT"/>
              </w:rPr>
              <w:t xml:space="preserve"> </w:t>
            </w:r>
            <w:r w:rsidRPr="00766C2C">
              <w:rPr>
                <w:lang w:val="it-IT"/>
              </w:rPr>
              <w:t>istituzioni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scolastiche</w:t>
            </w:r>
            <w:r w:rsidRPr="00766C2C">
              <w:rPr>
                <w:spacing w:val="-7"/>
                <w:lang w:val="it-IT"/>
              </w:rPr>
              <w:t xml:space="preserve"> come AA per attività specialistiche di supporto tecnico ed organizzativo al RUP di un progetto PNRR </w:t>
            </w:r>
            <w:r w:rsidRPr="00766C2C">
              <w:rPr>
                <w:rFonts w:ascii="Calibri" w:hAnsi="Calibri" w:cs="Calibri"/>
                <w:lang w:val="it-IT"/>
              </w:rPr>
              <w:t xml:space="preserve"> </w:t>
            </w:r>
            <w:r w:rsidRPr="00766C2C">
              <w:rPr>
                <w:lang w:val="it-IT"/>
              </w:rPr>
              <w:t>(3</w:t>
            </w:r>
            <w:r w:rsidRPr="00766C2C">
              <w:rPr>
                <w:spacing w:val="-7"/>
                <w:lang w:val="it-IT"/>
              </w:rPr>
              <w:t xml:space="preserve"> </w:t>
            </w:r>
            <w:r w:rsidRPr="00766C2C">
              <w:rPr>
                <w:lang w:val="it-IT"/>
              </w:rPr>
              <w:t>punti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per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ogni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annualità;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possono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essere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conteggiate</w:t>
            </w:r>
            <w:r w:rsidRPr="00766C2C">
              <w:rPr>
                <w:spacing w:val="-6"/>
                <w:lang w:val="it-IT"/>
              </w:rPr>
              <w:t xml:space="preserve"> </w:t>
            </w:r>
            <w:r w:rsidRPr="00766C2C">
              <w:rPr>
                <w:lang w:val="it-IT"/>
              </w:rPr>
              <w:t>più</w:t>
            </w:r>
            <w:r w:rsidRPr="00766C2C">
              <w:rPr>
                <w:spacing w:val="-7"/>
                <w:lang w:val="it-IT"/>
              </w:rPr>
              <w:t xml:space="preserve"> </w:t>
            </w:r>
            <w:r w:rsidRPr="00766C2C">
              <w:rPr>
                <w:lang w:val="it-IT"/>
              </w:rPr>
              <w:t xml:space="preserve">incarichi fino a un </w:t>
            </w:r>
            <w:proofErr w:type="spellStart"/>
            <w:r w:rsidRPr="00766C2C">
              <w:rPr>
                <w:lang w:val="it-IT"/>
              </w:rPr>
              <w:t>max</w:t>
            </w:r>
            <w:proofErr w:type="spellEnd"/>
            <w:r w:rsidRPr="00766C2C">
              <w:rPr>
                <w:lang w:val="it-IT"/>
              </w:rPr>
              <w:t xml:space="preserve"> di 6 pt )</w:t>
            </w:r>
          </w:p>
        </w:tc>
        <w:tc>
          <w:tcPr>
            <w:tcW w:w="1417" w:type="dxa"/>
          </w:tcPr>
          <w:p w:rsidR="002E74B9" w:rsidRPr="005E5314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E74B9" w:rsidRPr="005E5314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E74B9" w:rsidRPr="005E5314" w:rsidRDefault="002E74B9" w:rsidP="007663AD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E74B9" w:rsidRPr="00AC0397" w:rsidRDefault="005E5314" w:rsidP="007663A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="002E74B9"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2E74B9" w:rsidRPr="00AC0397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="00766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536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5E5314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FORMAZIONE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827"/>
        </w:trPr>
        <w:tc>
          <w:tcPr>
            <w:tcW w:w="7088" w:type="dxa"/>
          </w:tcPr>
          <w:p w:rsidR="00116B77" w:rsidRPr="00942F6E" w:rsidRDefault="00116B77" w:rsidP="00116B77">
            <w:pPr>
              <w:pStyle w:val="TableParagraph"/>
              <w:spacing w:before="15" w:line="276" w:lineRule="auto"/>
              <w:ind w:left="250" w:right="2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Frequenza, comprovata di corsi di formazione pari o superiori alle </w:t>
            </w:r>
            <w:r w:rsid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 </w:t>
            </w:r>
            <w:r w:rsidRP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ore, erogati da Università, IPRASE, Istituti scolastici o altri enti accreditati su</w:t>
            </w:r>
            <w:r w:rsidRPr="00942F6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tematiche</w:t>
            </w:r>
            <w:r w:rsidRPr="00942F6E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942F6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relative alla gestione delle segreterie scolastiche</w:t>
            </w:r>
          </w:p>
          <w:p w:rsidR="002E74B9" w:rsidRPr="00116B77" w:rsidRDefault="00116B77" w:rsidP="00116B77">
            <w:pPr>
              <w:pStyle w:val="TableParagraph"/>
              <w:spacing w:before="52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(1</w:t>
            </w:r>
            <w:r w:rsidRPr="00116B77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corso,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massimo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corsi,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116B77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16B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21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21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406" w:rsidRDefault="00220406" w:rsidP="00D926E3">
      <w:pPr>
        <w:spacing w:after="9"/>
        <w:ind w:left="-5"/>
      </w:pPr>
    </w:p>
    <w:p w:rsidR="00D926E3" w:rsidRDefault="00D926E3" w:rsidP="00D926E3">
      <w:pPr>
        <w:spacing w:after="9"/>
        <w:ind w:left="-5"/>
      </w:pPr>
      <w:r>
        <w:t xml:space="preserve"> </w:t>
      </w:r>
    </w:p>
    <w:p w:rsidR="00D926E3" w:rsidRPr="00BF14A7" w:rsidRDefault="00D926E3" w:rsidP="00D926E3">
      <w:pPr>
        <w:spacing w:after="0"/>
        <w:ind w:left="-5"/>
      </w:pPr>
    </w:p>
    <w:p w:rsidR="00BF14A7" w:rsidRDefault="00BF14A7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t xml:space="preserve">AUTORIZZA </w:t>
      </w:r>
    </w:p>
    <w:p w:rsidR="0011666D" w:rsidRDefault="00CE100A" w:rsidP="0094358D">
      <w:pPr>
        <w:spacing w:after="170"/>
        <w:ind w:left="-5"/>
      </w:pPr>
      <w:r>
        <w:t xml:space="preserve">L’Istituto Comprensivo di </w:t>
      </w:r>
      <w:proofErr w:type="spellStart"/>
      <w:r>
        <w:t>Ome</w:t>
      </w:r>
      <w:proofErr w:type="spellEnd"/>
      <w:r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2A1F27">
      <w:footerReference w:type="default" r:id="rId7"/>
      <w:pgSz w:w="11906" w:h="16838"/>
      <w:pgMar w:top="890" w:right="1016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10" w:rsidRDefault="005A4A10" w:rsidP="00233478">
      <w:pPr>
        <w:spacing w:after="0" w:line="240" w:lineRule="auto"/>
      </w:pPr>
      <w:r>
        <w:separator/>
      </w:r>
    </w:p>
  </w:endnote>
  <w:endnote w:type="continuationSeparator" w:id="0">
    <w:p w:rsidR="005A4A10" w:rsidRDefault="005A4A10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33478" w:rsidRPr="00C16B99" w:rsidRDefault="0005653F" w:rsidP="00233478">
        <w:pPr>
          <w:pStyle w:val="Pidipagina"/>
          <w:jc w:val="center"/>
          <w:rPr>
            <w:sz w:val="16"/>
          </w:rPr>
        </w:pPr>
        <w:r w:rsidRPr="0005653F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33478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42F6E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233478" w:rsidRDefault="00233478" w:rsidP="00233478">
    <w:pPr>
      <w:pStyle w:val="INPS052footer"/>
      <w:jc w:val="center"/>
    </w:pPr>
  </w:p>
  <w:p w:rsidR="00233478" w:rsidRDefault="00233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10" w:rsidRDefault="005A4A10" w:rsidP="00233478">
      <w:pPr>
        <w:spacing w:after="0" w:line="240" w:lineRule="auto"/>
      </w:pPr>
      <w:r>
        <w:separator/>
      </w:r>
    </w:p>
  </w:footnote>
  <w:footnote w:type="continuationSeparator" w:id="0">
    <w:p w:rsidR="005A4A10" w:rsidRDefault="005A4A10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0CC"/>
    <w:multiLevelType w:val="hybridMultilevel"/>
    <w:tmpl w:val="BB0A0E7E"/>
    <w:lvl w:ilvl="0" w:tplc="A664DC3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4FC9"/>
    <w:multiLevelType w:val="hybridMultilevel"/>
    <w:tmpl w:val="105A8C6C"/>
    <w:lvl w:ilvl="0" w:tplc="782C926E">
      <w:numFmt w:val="bullet"/>
      <w:lvlText w:val="●"/>
      <w:lvlJc w:val="left"/>
      <w:pPr>
        <w:ind w:left="605" w:hanging="35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it-IT" w:eastAsia="en-US" w:bidi="ar-SA"/>
      </w:rPr>
    </w:lvl>
    <w:lvl w:ilvl="1" w:tplc="EA6829A0">
      <w:numFmt w:val="bullet"/>
      <w:lvlText w:val="•"/>
      <w:lvlJc w:val="left"/>
      <w:pPr>
        <w:ind w:left="1443" w:hanging="354"/>
      </w:pPr>
      <w:rPr>
        <w:rFonts w:hint="default"/>
        <w:lang w:val="it-IT" w:eastAsia="en-US" w:bidi="ar-SA"/>
      </w:rPr>
    </w:lvl>
    <w:lvl w:ilvl="2" w:tplc="375ADC6A">
      <w:numFmt w:val="bullet"/>
      <w:lvlText w:val="•"/>
      <w:lvlJc w:val="left"/>
      <w:pPr>
        <w:ind w:left="2287" w:hanging="354"/>
      </w:pPr>
      <w:rPr>
        <w:rFonts w:hint="default"/>
        <w:lang w:val="it-IT" w:eastAsia="en-US" w:bidi="ar-SA"/>
      </w:rPr>
    </w:lvl>
    <w:lvl w:ilvl="3" w:tplc="71484908">
      <w:numFmt w:val="bullet"/>
      <w:lvlText w:val="•"/>
      <w:lvlJc w:val="left"/>
      <w:pPr>
        <w:ind w:left="3131" w:hanging="354"/>
      </w:pPr>
      <w:rPr>
        <w:rFonts w:hint="default"/>
        <w:lang w:val="it-IT" w:eastAsia="en-US" w:bidi="ar-SA"/>
      </w:rPr>
    </w:lvl>
    <w:lvl w:ilvl="4" w:tplc="0E82F0DE">
      <w:numFmt w:val="bullet"/>
      <w:lvlText w:val="•"/>
      <w:lvlJc w:val="left"/>
      <w:pPr>
        <w:ind w:left="3975" w:hanging="354"/>
      </w:pPr>
      <w:rPr>
        <w:rFonts w:hint="default"/>
        <w:lang w:val="it-IT" w:eastAsia="en-US" w:bidi="ar-SA"/>
      </w:rPr>
    </w:lvl>
    <w:lvl w:ilvl="5" w:tplc="1722FA94">
      <w:numFmt w:val="bullet"/>
      <w:lvlText w:val="•"/>
      <w:lvlJc w:val="left"/>
      <w:pPr>
        <w:ind w:left="4819" w:hanging="354"/>
      </w:pPr>
      <w:rPr>
        <w:rFonts w:hint="default"/>
        <w:lang w:val="it-IT" w:eastAsia="en-US" w:bidi="ar-SA"/>
      </w:rPr>
    </w:lvl>
    <w:lvl w:ilvl="6" w:tplc="B6C67162">
      <w:numFmt w:val="bullet"/>
      <w:lvlText w:val="•"/>
      <w:lvlJc w:val="left"/>
      <w:pPr>
        <w:ind w:left="5662" w:hanging="354"/>
      </w:pPr>
      <w:rPr>
        <w:rFonts w:hint="default"/>
        <w:lang w:val="it-IT" w:eastAsia="en-US" w:bidi="ar-SA"/>
      </w:rPr>
    </w:lvl>
    <w:lvl w:ilvl="7" w:tplc="53CE85C4">
      <w:numFmt w:val="bullet"/>
      <w:lvlText w:val="•"/>
      <w:lvlJc w:val="left"/>
      <w:pPr>
        <w:ind w:left="6506" w:hanging="354"/>
      </w:pPr>
      <w:rPr>
        <w:rFonts w:hint="default"/>
        <w:lang w:val="it-IT" w:eastAsia="en-US" w:bidi="ar-SA"/>
      </w:rPr>
    </w:lvl>
    <w:lvl w:ilvl="8" w:tplc="40EC0720">
      <w:numFmt w:val="bullet"/>
      <w:lvlText w:val="•"/>
      <w:lvlJc w:val="left"/>
      <w:pPr>
        <w:ind w:left="7350" w:hanging="354"/>
      </w:pPr>
      <w:rPr>
        <w:rFonts w:hint="default"/>
        <w:lang w:val="it-IT" w:eastAsia="en-US" w:bidi="ar-SA"/>
      </w:rPr>
    </w:lvl>
  </w:abstractNum>
  <w:abstractNum w:abstractNumId="3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0056F9"/>
    <w:rsid w:val="00012498"/>
    <w:rsid w:val="0005653F"/>
    <w:rsid w:val="000634AA"/>
    <w:rsid w:val="00092A1B"/>
    <w:rsid w:val="00111AB8"/>
    <w:rsid w:val="0011666D"/>
    <w:rsid w:val="00116B77"/>
    <w:rsid w:val="001F53F8"/>
    <w:rsid w:val="001F7A7B"/>
    <w:rsid w:val="00220406"/>
    <w:rsid w:val="0022516B"/>
    <w:rsid w:val="00233478"/>
    <w:rsid w:val="00271F8E"/>
    <w:rsid w:val="002A1F27"/>
    <w:rsid w:val="002E74B9"/>
    <w:rsid w:val="003F5906"/>
    <w:rsid w:val="00472347"/>
    <w:rsid w:val="004734A6"/>
    <w:rsid w:val="00504E43"/>
    <w:rsid w:val="005A4A10"/>
    <w:rsid w:val="005E5314"/>
    <w:rsid w:val="00734F86"/>
    <w:rsid w:val="00766C2C"/>
    <w:rsid w:val="007A4601"/>
    <w:rsid w:val="007B4DBC"/>
    <w:rsid w:val="0082026C"/>
    <w:rsid w:val="0086500E"/>
    <w:rsid w:val="008A7AEA"/>
    <w:rsid w:val="00942F6E"/>
    <w:rsid w:val="0094358D"/>
    <w:rsid w:val="009E51F5"/>
    <w:rsid w:val="00A54A24"/>
    <w:rsid w:val="00AA4D3C"/>
    <w:rsid w:val="00BA3B12"/>
    <w:rsid w:val="00BF14A7"/>
    <w:rsid w:val="00CB290F"/>
    <w:rsid w:val="00CE100A"/>
    <w:rsid w:val="00D926E3"/>
    <w:rsid w:val="00E078AA"/>
    <w:rsid w:val="00E57748"/>
    <w:rsid w:val="00E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27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A1F27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A1F27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A1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577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748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CE100A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rsid w:val="005E53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Margherita Montecchia</cp:lastModifiedBy>
  <cp:revision>9</cp:revision>
  <dcterms:created xsi:type="dcterms:W3CDTF">2024-06-03T08:27:00Z</dcterms:created>
  <dcterms:modified xsi:type="dcterms:W3CDTF">2024-10-23T09:05:00Z</dcterms:modified>
</cp:coreProperties>
</file>